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90" w:rsidRPr="00FD316A" w:rsidRDefault="00102590" w:rsidP="0010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 w:themeColor="accent5"/>
          <w:sz w:val="32"/>
          <w:szCs w:val="32"/>
          <w:shd w:val="clear" w:color="auto" w:fill="FFFFFF"/>
          <w:lang w:eastAsia="el-GR"/>
        </w:rPr>
      </w:pPr>
      <w:r w:rsidRPr="00FD316A">
        <w:rPr>
          <w:rFonts w:ascii="Times New Roman" w:eastAsia="Times New Roman" w:hAnsi="Times New Roman" w:cs="Times New Roman"/>
          <w:b/>
          <w:bCs/>
          <w:color w:val="5B9BD5" w:themeColor="accent5"/>
          <w:sz w:val="32"/>
          <w:szCs w:val="32"/>
          <w:shd w:val="clear" w:color="auto" w:fill="FFFFFF"/>
          <w:lang w:eastAsia="el-GR"/>
        </w:rPr>
        <w:t>ΣΥΝΟΠΤΙΚΟΣ ΟΔΗΓΟΣ ΠΡΑΚΤΙΚΗΣ ΑΣΚΗΣΗΣ</w:t>
      </w:r>
      <w:r w:rsidR="00FD316A">
        <w:rPr>
          <w:rFonts w:ascii="Times New Roman" w:eastAsia="Times New Roman" w:hAnsi="Times New Roman" w:cs="Times New Roman"/>
          <w:b/>
          <w:bCs/>
          <w:color w:val="5B9BD5" w:themeColor="accent5"/>
          <w:sz w:val="32"/>
          <w:szCs w:val="32"/>
          <w:shd w:val="clear" w:color="auto" w:fill="FFFFFF"/>
          <w:lang w:eastAsia="el-GR"/>
        </w:rPr>
        <w:t xml:space="preserve"> ΦΟΙΤΗΤΩΝ ΠΟΥ ΑΚΟΛΟΥΘΟΥΝ ΤΟ ΠΡΟΓΡΑΜΜΑ ΣΠΟΥΔΩΝ ΤΕΙ ΤΟΥ</w:t>
      </w:r>
    </w:p>
    <w:p w:rsidR="00102590" w:rsidRPr="00FD316A" w:rsidRDefault="00102590" w:rsidP="001025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B9BD5" w:themeColor="accent5"/>
          <w:sz w:val="32"/>
          <w:szCs w:val="32"/>
          <w:shd w:val="clear" w:color="auto" w:fill="FFFFFF"/>
          <w:lang w:eastAsia="el-GR"/>
        </w:rPr>
      </w:pPr>
      <w:r w:rsidRPr="00FD316A">
        <w:rPr>
          <w:rFonts w:ascii="Times New Roman" w:eastAsia="Times New Roman" w:hAnsi="Times New Roman" w:cs="Times New Roman"/>
          <w:b/>
          <w:bCs/>
          <w:iCs/>
          <w:color w:val="5B9BD5" w:themeColor="accent5"/>
          <w:sz w:val="32"/>
          <w:szCs w:val="32"/>
          <w:shd w:val="clear" w:color="auto" w:fill="FFFFFF"/>
          <w:lang w:eastAsia="el-GR"/>
        </w:rPr>
        <w:t>ΤΜΗΜΑΤΟΣ ΔΙΟΙΚΗΣΗΣ ΕΠΙΧΕΙΡΗΣΕΩΝ</w:t>
      </w:r>
    </w:p>
    <w:p w:rsidR="00102590" w:rsidRDefault="00102590" w:rsidP="001025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</w:pPr>
      <w:r w:rsidRPr="006105F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  <w:t> </w:t>
      </w:r>
      <w:r w:rsidRPr="006105FE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shd w:val="clear" w:color="auto" w:fill="FFFFFF"/>
          <w:lang w:eastAsia="el-GR"/>
        </w:rPr>
        <w:t> </w:t>
      </w:r>
      <w:r w:rsidRPr="006105FE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shd w:val="clear" w:color="auto" w:fill="FFFFFF"/>
          <w:lang w:eastAsia="el-GR"/>
        </w:rPr>
        <w:br/>
      </w:r>
    </w:p>
    <w:p w:rsidR="00FD316A" w:rsidRDefault="00FD316A" w:rsidP="001025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</w:pPr>
    </w:p>
    <w:p w:rsidR="00102590" w:rsidRPr="00FD316A" w:rsidRDefault="00102590" w:rsidP="00CF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</w:pPr>
      <w:r w:rsidRPr="00FD316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  <w:t>ΒΗΜΑ ΠΡΟΣ ΒΗΜΑ Η ΠΡΑΚΤΙΚΗ ΑΣΚΗΣΗ</w:t>
      </w:r>
      <w:r w:rsidRPr="00FD316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  <w:br/>
      </w:r>
    </w:p>
    <w:p w:rsidR="00FD316A" w:rsidRPr="00FD316A" w:rsidRDefault="00102590" w:rsidP="00102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Ενημέρωση από την </w:t>
      </w:r>
      <w:r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ιστοσελίδα του τμήματος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για τις θέσεις </w:t>
      </w:r>
      <w:r w:rsidR="00FD316A"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και του</w:t>
      </w:r>
      <w:r w:rsid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ς</w:t>
      </w:r>
      <w:r w:rsidR="00FD316A"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φορείς που </w:t>
      </w:r>
      <w:r w:rsid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αναζητούν φοιτητές για πρακτική</w:t>
      </w:r>
      <w:r w:rsidR="00FD316A"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άσκηση. </w:t>
      </w:r>
    </w:p>
    <w:p w:rsidR="00102590" w:rsidRPr="00FD316A" w:rsidRDefault="00FD316A" w:rsidP="00102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Οι φοιτητές που </w:t>
      </w:r>
      <w:r w:rsidR="00102590"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ενδιαφέρονται να ξεκινήσουν την πρακτική τους άσκηση πρέπει </w:t>
      </w:r>
      <w:r w:rsidR="00102590"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ένα μήνα πριν</w:t>
      </w:r>
      <w:r w:rsidR="00102590"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να έρθουν σε επαφή με την υπηρεσία ή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την </w:t>
      </w:r>
      <w:r w:rsidR="00102590"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επιχείρηση που τους ενδιαφέρει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ώστε να κανονίσουν ραντεβού για </w:t>
      </w:r>
      <w:r w:rsidR="00102590"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συνέντευξη</w:t>
      </w:r>
      <w:r w:rsidR="00102590"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.</w:t>
      </w:r>
    </w:p>
    <w:p w:rsidR="00102590" w:rsidRPr="00FD316A" w:rsidRDefault="00102590" w:rsidP="00102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Ανανέωση εγγραφής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.</w:t>
      </w:r>
    </w:p>
    <w:p w:rsidR="00102590" w:rsidRPr="00FD316A" w:rsidRDefault="00102590" w:rsidP="00102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Αίτηση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στην Γραμματεία του Τμήματος </w:t>
      </w:r>
      <w:r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για </w:t>
      </w:r>
      <w:r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l-GR"/>
        </w:rPr>
        <w:t>Έκδοση Παραπεμπτικού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(όσοι πραγματοποιήσουν την </w:t>
      </w:r>
      <w:r w:rsid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πρακτική άσκηση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σε ιδιωτική επιχείρηση ή υπηρεσία)</w:t>
      </w:r>
      <w:r w:rsid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.</w:t>
      </w:r>
    </w:p>
    <w:p w:rsidR="00102590" w:rsidRPr="00FD316A" w:rsidRDefault="00102590" w:rsidP="00102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Βεβαίωση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από την επιχείρηση ή υπηρεσία, όπου θα αναγράφεται ότι </w:t>
      </w:r>
      <w:r w:rsid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δέχονται τον/την φοιτητή/τρια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για πρακτική άσκηση </w:t>
      </w:r>
      <w:r w:rsid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και ότι η αμοιβή του</w:t>
      </w:r>
      <w:r w:rsidR="00CF6F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/της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θα βαρύνει την επιχείρηση ή υπηρεσία.</w:t>
      </w:r>
    </w:p>
    <w:p w:rsidR="006035C7" w:rsidRDefault="00102590" w:rsidP="00603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Παραλαβή του </w:t>
      </w:r>
      <w:r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Βιβλίου πρακτικής άσκησης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, του </w:t>
      </w:r>
      <w:r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παραπεμπτικού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(</w:t>
      </w:r>
      <w:r w:rsidR="00CF6F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δ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ημόσιες</w:t>
      </w:r>
      <w:r w:rsid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&amp; </w:t>
      </w:r>
      <w:r w:rsidR="00CF6F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ι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διωτικές επιχειρήσεις ή υπηρεσίες) &amp; </w:t>
      </w:r>
      <w:r w:rsidR="00FD316A"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τ</w:t>
      </w:r>
      <w:r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ριών </w:t>
      </w:r>
      <w:r w:rsidR="00FD316A"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σ</w:t>
      </w:r>
      <w:r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υμβάσεων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 (μόνο όσοι θα πραγματοποιήσουν την πρακτική άσκηση σε </w:t>
      </w:r>
      <w:r w:rsid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ι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διωτικ</w:t>
      </w:r>
      <w:r w:rsid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ές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επιχειρήσεις), από την Γραμματεία του Τμήματος την </w:t>
      </w:r>
      <w:r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τελευταία βδομάδα του μήνα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(η Γραμματεία θα ενημερώ</w:t>
      </w:r>
      <w:r w:rsid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ν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ει με ανακοίνωση τους </w:t>
      </w:r>
      <w:r w:rsidR="00CF6F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φ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οιτητές).</w:t>
      </w:r>
    </w:p>
    <w:p w:rsidR="006035C7" w:rsidRPr="006035C7" w:rsidRDefault="006035C7" w:rsidP="00603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Άμεση υποβολή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των 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r w:rsidRPr="0060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τριών (3) συμβάσεων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και κατάθεση του </w:t>
      </w:r>
      <w:r w:rsidRPr="0060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Παραπεμπτικού 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στον </w:t>
      </w:r>
      <w:r w:rsidRPr="005B3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Υπεύθυνο του φορέα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απασχόλησης για </w:t>
      </w:r>
      <w:r w:rsidR="00CF6FF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ρακτική </w:t>
      </w:r>
      <w:r w:rsidR="00CF6FF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ά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σκηση προς υπογραφή και σφραγίδα. </w:t>
      </w:r>
    </w:p>
    <w:p w:rsidR="006035C7" w:rsidRPr="006035C7" w:rsidRDefault="006035C7" w:rsidP="00603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Παραλαβή των </w:t>
      </w:r>
      <w:r w:rsidRPr="0060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τριών (3) συμβάσεων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από τον φορέα απασχόλησης πρακτικής άσκησης</w:t>
      </w:r>
      <w:r w:rsidR="005B3F4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035C7" w:rsidRPr="006035C7" w:rsidRDefault="006035C7" w:rsidP="00603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Υποβολή των </w:t>
      </w:r>
      <w:r w:rsidRPr="0060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τριών (3) συμβάσεων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στη Γραμματεία του Τμήματος ώστε να υπογραφούν από τον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Πρόεδρο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Τμήματος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6035C7" w:rsidRPr="00B148E4" w:rsidRDefault="006035C7" w:rsidP="00603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Παραλαβή </w:t>
      </w:r>
      <w:r w:rsidRPr="0060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δύο (2) συμβάσεων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από τη Γραμματεία (μία μένει στο αρχείο της Γραμματείας, μία στο αρχείο του Φορέα και μία για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στο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αρχείο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</w:t>
      </w:r>
      <w:r w:rsidR="005B3F4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φοιτητή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</w:p>
    <w:p w:rsidR="00B148E4" w:rsidRPr="006035C7" w:rsidRDefault="00B148E4" w:rsidP="00603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Ορισμός από τη γραμματεία του </w:t>
      </w:r>
      <w:r w:rsidRPr="00B14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επόπτη καθηγητή υπεύθυνο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την πρακτική άσκηση του φοιτητή/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τρια.</w:t>
      </w:r>
      <w:proofErr w:type="spellEnd"/>
    </w:p>
    <w:p w:rsidR="006035C7" w:rsidRPr="006035C7" w:rsidRDefault="006035C7" w:rsidP="00603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Υποβολή στο </w:t>
      </w:r>
      <w:r w:rsidRPr="005B3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τέλος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της Πρακτικής Άσκησης του </w:t>
      </w:r>
      <w:r w:rsidRPr="005B3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Βιβλίου πρακτικής άσκησης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καθώς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</w:t>
      </w:r>
      <w:r w:rsidRPr="005B3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μίας (1) Βεβαίωσης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από τον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Υπεύθυνο</w:t>
      </w:r>
      <w:r w:rsidRPr="006035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Φορέα απασχόλησης </w:t>
      </w:r>
      <w:r w:rsidR="005B3F4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όπου θα αναφέρει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την </w:t>
      </w:r>
      <w:r w:rsidRPr="005B3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επιτυχή περάτωση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</w:t>
      </w:r>
      <w:r w:rsidR="005B3F4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τις </w:t>
      </w:r>
      <w:r w:rsidR="005B3F42" w:rsidRPr="005B3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ημερομηνίες έναρξης και λήξης της πρακτικής άσκησης</w:t>
      </w:r>
      <w:r w:rsidR="005B3F4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FD316A" w:rsidRDefault="00FD316A" w:rsidP="00FD3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</w:pPr>
    </w:p>
    <w:p w:rsidR="00CF6FF6" w:rsidRDefault="00102590" w:rsidP="00CF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</w:pPr>
      <w:r w:rsidRPr="00FD316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  <w:t xml:space="preserve">ΠΡΟΫΠΟΘΕΣΕΙΣ </w:t>
      </w:r>
      <w:r w:rsidR="00FD316A" w:rsidRPr="00FD316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  <w:t>ΕΝΑΡΞΗΣ</w:t>
      </w:r>
      <w:r w:rsidRPr="00FD316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  <w:t xml:space="preserve"> ΠΡΑΚΤΙΚΗΣ ΑΣΚΗΣΗΣ </w:t>
      </w:r>
    </w:p>
    <w:p w:rsidR="00CF6FF6" w:rsidRDefault="00CF6FF6" w:rsidP="00CF6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</w:pPr>
    </w:p>
    <w:p w:rsidR="00102590" w:rsidRPr="00FD316A" w:rsidRDefault="00102590" w:rsidP="00CF6F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Ο/Η φοιτητής/τρια θα πρέπει:</w:t>
      </w:r>
    </w:p>
    <w:p w:rsidR="005B3F42" w:rsidRDefault="00102590" w:rsidP="001025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Να ανανεώσει την εγγραφή του για το </w:t>
      </w:r>
      <w:r w:rsidRPr="005B3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εξάμηνο σπουδών</w:t>
      </w:r>
      <w:r w:rsidR="00FD7837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. </w:t>
      </w:r>
    </w:p>
    <w:p w:rsidR="006035C7" w:rsidRPr="005B3F42" w:rsidRDefault="006035C7" w:rsidP="001025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Να έχει παρακολουθήσει και επιτύχει </w:t>
      </w:r>
      <w:r w:rsidRPr="005B3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στα 2/3 των μαθημάτων</w:t>
      </w: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που απαιτούνται για τη λήψη του πτυχίου.</w:t>
      </w:r>
    </w:p>
    <w:p w:rsidR="00102590" w:rsidRPr="005B3F42" w:rsidRDefault="00FD7837" w:rsidP="001025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Ν</w:t>
      </w:r>
      <w:r w:rsidR="00102590"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α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υποβάλλει στη γραμματεία </w:t>
      </w:r>
      <w:r w:rsidR="00102590" w:rsidRPr="005B3F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el-GR"/>
        </w:rPr>
        <w:t>αίτηση για έκδοση Παραπεμπτικο</w:t>
      </w:r>
      <w:r w:rsidR="00102590" w:rsidRPr="005B3F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el-GR"/>
        </w:rPr>
        <w:t>ύ.</w:t>
      </w:r>
      <w:r w:rsidR="00102590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 </w:t>
      </w:r>
    </w:p>
    <w:p w:rsidR="00102590" w:rsidRPr="00FD316A" w:rsidRDefault="00102590" w:rsidP="001025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lastRenderedPageBreak/>
        <w:t xml:space="preserve">Να </w:t>
      </w:r>
      <w:r w:rsid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οφείλει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μέχρι </w:t>
      </w:r>
      <w:r w:rsidRPr="00FD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δύο (2)μαθήματα ειδικότητας</w:t>
      </w:r>
      <w:r w:rsidRPr="00FD31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.</w:t>
      </w:r>
    </w:p>
    <w:p w:rsidR="00FD316A" w:rsidRDefault="00FD316A" w:rsidP="00FD3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</w:pPr>
    </w:p>
    <w:p w:rsidR="00EA5AA2" w:rsidRDefault="00EA5AA2" w:rsidP="00CF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val="en-US" w:eastAsia="el-GR"/>
        </w:rPr>
      </w:pPr>
    </w:p>
    <w:p w:rsidR="00102590" w:rsidRPr="00FD7837" w:rsidRDefault="00102590" w:rsidP="00CF6F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316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  <w:t>ΠΡΟΕΤΟΙΜΑΣΙΑ ΑΝΕΥΡΕΣΗΣ ΘΕΣΕΩΣ ΠΡΑΚΤΙΚΗΣ ΑΣΚΗΣΗΣ</w:t>
      </w:r>
      <w:r w:rsidRPr="005E1B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  <w:t> </w:t>
      </w:r>
      <w:r w:rsidRPr="005E1B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  <w:br/>
        <w:t>        </w:t>
      </w:r>
      <w:r w:rsidRPr="005E1B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  <w:br/>
      </w: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Οι περίοδοι Πρακτικής Άσκησης στον Δημόσιο Τομέα &amp; Ιδιωτικό τομέα είναι:</w:t>
      </w:r>
    </w:p>
    <w:p w:rsidR="00FD7837" w:rsidRDefault="00102590" w:rsidP="00FD78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Η </w:t>
      </w:r>
      <w:r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1</w:t>
      </w:r>
      <w:r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el-GR"/>
        </w:rPr>
        <w:t>η</w:t>
      </w:r>
      <w:r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 Απριλίου-30 Σεπτεμβρίου</w:t>
      </w: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και η </w:t>
      </w:r>
      <w:r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1</w:t>
      </w:r>
      <w:r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el-GR"/>
        </w:rPr>
        <w:t>η</w:t>
      </w:r>
      <w:r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 Οκτωβρίου – 31 Μαρτίου</w:t>
      </w:r>
      <w:r w:rsid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.               </w:t>
      </w:r>
    </w:p>
    <w:p w:rsidR="00102590" w:rsidRPr="00FD7837" w:rsidRDefault="00102590" w:rsidP="00FD78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Στην ιστοσελίδα του Τμήματος υπάρχει </w:t>
      </w:r>
      <w:r w:rsidRPr="005B3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αναρτημένος πίνακας</w:t>
      </w: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με όλους τους φορείς, οι οποίοι έχουν εκδηλώσει ενδιαφέρον για την πρακτική άσκηση των φοιτητών του Τμήματος.</w:t>
      </w:r>
    </w:p>
    <w:p w:rsidR="00102590" w:rsidRPr="00FD7837" w:rsidRDefault="00102590" w:rsidP="00FD78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Τις ενέργειες (επικοινωνία με τους φορείς, αποστολή βιογραφικού σημειώματος, ορισμός ραντεβού για συνέντευξη κλπ.) για την ανεύρεση θέσεως για πρακτική άσκηση τις κάνουν </w:t>
      </w:r>
      <w:r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οι ίδιοι οι φοιτητές ένα μήνα</w:t>
      </w: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πριν </w:t>
      </w: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ξεκινήσει η Πρακτική Άσκηση.</w:t>
      </w:r>
    </w:p>
    <w:p w:rsidR="00FD7837" w:rsidRDefault="00FD7837" w:rsidP="00FD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p w:rsidR="00FD7837" w:rsidRDefault="00FD7837" w:rsidP="00FD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p w:rsidR="00102590" w:rsidRPr="00FD7837" w:rsidRDefault="00102590" w:rsidP="00CF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</w:pPr>
      <w:r w:rsidRPr="00FD783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  <w:t xml:space="preserve">ΒΙΒΛΙΟ ΠΡΑΚΤΙΚΗΣ </w:t>
      </w:r>
      <w:r w:rsidR="00CF6F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  <w:t>Α</w:t>
      </w:r>
      <w:r w:rsidRPr="00FD783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  <w:t>ΣΚΗΣΗΣ</w:t>
      </w:r>
    </w:p>
    <w:p w:rsidR="00FD7837" w:rsidRDefault="00FD7837" w:rsidP="00FD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</w:pPr>
    </w:p>
    <w:p w:rsidR="00FD7837" w:rsidRPr="00FD7837" w:rsidRDefault="00102590" w:rsidP="00FD78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Στο Βιβλίο Πρακτικής Άσκησης </w:t>
      </w:r>
      <w:r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συμπληρ</w:t>
      </w:r>
      <w:r w:rsidR="00FD7837"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ώνονται</w:t>
      </w:r>
      <w:r w:rsidR="00FD7837"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οι</w:t>
      </w: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καθημερινές, εβδομαδιαίες και μηνιαίες απασχολήσεις </w:t>
      </w:r>
      <w:r w:rsidR="00FD7837"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των φοιτητών</w:t>
      </w: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.  </w:t>
      </w:r>
    </w:p>
    <w:p w:rsidR="005B3F42" w:rsidRDefault="00FD7837" w:rsidP="005B3F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Δίδεται </w:t>
      </w:r>
      <w:r w:rsidR="00102590"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στον εργοδότη</w:t>
      </w:r>
      <w:r w:rsidR="00102590"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κατά τακτά χρονικά διαστήματα για να το συμπληρώσει όπου χρειάζεται, να το </w:t>
      </w:r>
      <w:r w:rsidR="00102590"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υπογράψει</w:t>
      </w:r>
      <w:r w:rsidR="00102590"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και να το </w:t>
      </w:r>
      <w:r w:rsidR="00102590"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σφραγίσει</w:t>
      </w:r>
      <w:r w:rsidR="00102590"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με την ορθογώνια </w:t>
      </w: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ή την στρογγυλή </w:t>
      </w:r>
      <w:r w:rsidR="00102590"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σφραγίδα (που αναγράφει την επωνυμία και το Α.Φ.Μ.)   </w:t>
      </w:r>
    </w:p>
    <w:p w:rsidR="00FD7837" w:rsidRPr="00B148E4" w:rsidRDefault="00FD7837" w:rsidP="005B3F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Παραδίδεται</w:t>
      </w:r>
      <w:r w:rsidR="00102590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συμπληρωμένο στη </w:t>
      </w:r>
      <w:r w:rsidR="00102590" w:rsidRPr="005B3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Γραμματεία στο τέλος</w:t>
      </w:r>
      <w:r w:rsidR="00102590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της πρακτικής άσκησης.</w:t>
      </w:r>
      <w:r w:rsidR="00102590" w:rsidRPr="005B3F42">
        <w:rPr>
          <w:rFonts w:ascii="Times New Roman" w:eastAsia="Times New Roman" w:hAnsi="Times New Roman" w:cs="Times New Roman"/>
          <w:bCs/>
          <w:color w:val="008080"/>
          <w:sz w:val="24"/>
          <w:szCs w:val="24"/>
          <w:shd w:val="clear" w:color="auto" w:fill="FFFFFF"/>
          <w:lang w:eastAsia="el-GR"/>
        </w:rPr>
        <w:t> </w:t>
      </w:r>
    </w:p>
    <w:p w:rsidR="00B148E4" w:rsidRPr="00B148E4" w:rsidRDefault="00B148E4" w:rsidP="005B3F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</w:pPr>
      <w:r w:rsidRPr="00B148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Ο </w:t>
      </w:r>
      <w:r w:rsidRPr="00B148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l-GR"/>
        </w:rPr>
        <w:t>επόπτης καθηγητής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,</w:t>
      </w:r>
      <w:r w:rsidRPr="00B148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μέλος ΔΕΠ του τμήματος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,</w:t>
      </w:r>
      <w:r w:rsidRPr="00B148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που ορίσθηκε για τον φοιτητή/</w:t>
      </w:r>
      <w:proofErr w:type="spellStart"/>
      <w:r w:rsidRPr="00B148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τρια,</w:t>
      </w:r>
      <w:proofErr w:type="spellEnd"/>
      <w:r w:rsidRPr="00B148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</w:t>
      </w:r>
      <w:r w:rsidRPr="00B148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l-GR"/>
        </w:rPr>
        <w:t>ελέγχει</w:t>
      </w:r>
      <w:r w:rsidRPr="00B148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το βιβλίο πρακτικής, </w:t>
      </w:r>
      <w:r w:rsidRPr="00B148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l-GR"/>
        </w:rPr>
        <w:t>συμπληρώνει την τελική έκθεση αξιολόγησης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, </w:t>
      </w:r>
      <w:r w:rsidRPr="00B148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l-GR"/>
        </w:rPr>
        <w:t>βαθμολογεί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και παραδίδει το βιβλίο στη γραμματεία.</w:t>
      </w:r>
      <w:r w:rsidRPr="00B148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</w:t>
      </w:r>
    </w:p>
    <w:p w:rsidR="00FD7837" w:rsidRDefault="00FD7837" w:rsidP="00FD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</w:pPr>
    </w:p>
    <w:p w:rsidR="00FD7837" w:rsidRDefault="00FD7837" w:rsidP="00FD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</w:pPr>
    </w:p>
    <w:p w:rsidR="00102590" w:rsidRPr="00FD7837" w:rsidRDefault="00102590" w:rsidP="00CF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</w:pPr>
      <w:r w:rsidRPr="00FD783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  <w:t>ΑΠΟΖΗΜΙΩΣΗ ΠΡΑΚΤΙΚΗΣ ΑΣΚΗΣΗΣ</w:t>
      </w:r>
    </w:p>
    <w:p w:rsidR="00FD7837" w:rsidRPr="00E237AF" w:rsidRDefault="00FD7837" w:rsidP="00FD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 w:eastAsia="el-GR"/>
        </w:rPr>
      </w:pPr>
      <w:bookmarkStart w:id="0" w:name="_GoBack"/>
      <w:bookmarkEnd w:id="0"/>
    </w:p>
    <w:p w:rsidR="00E237AF" w:rsidRDefault="00E237AF" w:rsidP="00335F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Το ύψος της προβλεπόμενης αποζημίωσης των πρακτικά ασκούμενων φοιτητών καθορίζεται σε ποσοστό 80% επί του ημερομισθίου του ανειδίκευτου εργάτη που ισχύει κάθε φορά με βάση την Εθνική Συλλογική Σύμβαση.</w:t>
      </w:r>
    </w:p>
    <w:p w:rsidR="00E237AF" w:rsidRPr="00E237AF" w:rsidRDefault="00E237AF" w:rsidP="00335F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Οι πρακτικά ασκούμενοι υπάγονται υποχρεωτικά στην ασφάλιση του ΙΚΑ κατά του κινδύνου ατυχήματος σε ποσοστό 1% επί της καταβαλλόμενης κάθε φορά αποζημίωσης στον πρακτικά ασκούμενων και σύμφωνα με κοινή υπουργική απόφαση</w:t>
      </w:r>
    </w:p>
    <w:p w:rsidR="00335F1C" w:rsidRPr="00CF6FF6" w:rsidRDefault="00102590" w:rsidP="00335F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CF6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el-GR"/>
        </w:rPr>
        <w:t>Ο</w:t>
      </w:r>
      <w:r w:rsidRPr="00335F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6035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el-GR"/>
        </w:rPr>
        <w:t>ιδιωτικός φορέας</w:t>
      </w:r>
      <w:r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 ο οποίος απασχολεί τους </w:t>
      </w:r>
      <w:r w:rsidR="006035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φοιτητές</w:t>
      </w:r>
      <w:r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καταβάλλει μηνιαία αποζημίωση</w:t>
      </w:r>
      <w:r w:rsidR="00335F1C"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. </w:t>
      </w:r>
      <w:r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  Το 50% της αποζημίωσης κάθε μήνα, η επιχείρηση το </w:t>
      </w:r>
      <w:r w:rsidR="00CF6F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εισπράττει</w:t>
      </w:r>
      <w:r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από τον Ο.Α.Ε.Δ. στο τέλος κάθε τριμήνου.  </w:t>
      </w:r>
    </w:p>
    <w:p w:rsidR="00335F1C" w:rsidRDefault="00335F1C" w:rsidP="00E23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</w:pPr>
      <w:r w:rsidRPr="00CF6F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(</w:t>
      </w:r>
      <w:hyperlink r:id="rId5" w:history="1"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http</w:t>
        </w:r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://</w:t>
        </w:r>
        <w:proofErr w:type="spellStart"/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prev</w:t>
        </w:r>
        <w:proofErr w:type="spellEnd"/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.</w:t>
        </w:r>
        <w:proofErr w:type="spellStart"/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oaed</w:t>
        </w:r>
        <w:proofErr w:type="spellEnd"/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.</w:t>
        </w:r>
        <w:proofErr w:type="spellStart"/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gr</w:t>
        </w:r>
        <w:proofErr w:type="spellEnd"/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/</w:t>
        </w:r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index</w:t>
        </w:r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.</w:t>
        </w:r>
        <w:proofErr w:type="spellStart"/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php</w:t>
        </w:r>
        <w:proofErr w:type="spellEnd"/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?</w:t>
        </w:r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option</w:t>
        </w:r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=</w:t>
        </w:r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com</w:t>
        </w:r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_</w:t>
        </w:r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content</w:t>
        </w:r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&amp;</w:t>
        </w:r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view</w:t>
        </w:r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=</w:t>
        </w:r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article</w:t>
        </w:r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&amp;</w:t>
        </w:r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id</w:t>
        </w:r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=759:</w:t>
        </w:r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a</w:t>
        </w:r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-</w:t>
        </w:r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a</w:t>
        </w:r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&amp;</w:t>
        </w:r>
        <w:proofErr w:type="spellStart"/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catid</w:t>
        </w:r>
        <w:proofErr w:type="spellEnd"/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=20&amp;</w:t>
        </w:r>
        <w:proofErr w:type="spellStart"/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Itemid</w:t>
        </w:r>
        <w:proofErr w:type="spellEnd"/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=132&amp;</w:t>
        </w:r>
        <w:proofErr w:type="spellStart"/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lang</w:t>
        </w:r>
        <w:proofErr w:type="spellEnd"/>
        <w:r w:rsidR="00E237AF" w:rsidRPr="00CF6FF6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el-GR"/>
          </w:rPr>
          <w:t>=</w:t>
        </w:r>
        <w:r w:rsidR="00E237AF" w:rsidRPr="0099136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el-GR"/>
          </w:rPr>
          <w:t>el</w:t>
        </w:r>
      </w:hyperlink>
      <w:r w:rsidRPr="00CF6F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).</w:t>
      </w:r>
    </w:p>
    <w:p w:rsidR="006035C7" w:rsidRPr="006035C7" w:rsidRDefault="006035C7" w:rsidP="006035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</w:pPr>
      <w:r w:rsidRPr="006035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lastRenderedPageBreak/>
        <w:t>Το ύψος της μικτής μηνιαίας αποζημίωσης των πρακτικ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ά </w:t>
      </w:r>
      <w:r w:rsidRPr="006035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ασκούμενων που καταβάλλεται σε υπηρεσίες του </w:t>
      </w:r>
      <w:r w:rsidRPr="006035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l-GR"/>
        </w:rPr>
        <w:t>Δημοσίου</w:t>
      </w:r>
      <w:r w:rsidRPr="006035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, ΟΤΑ, λοιπών ΝΠΔΔ, επιχειρήσεις και οργανισμούς του ευρύτερου δημοσίου τομέα ανέρχεται στο ποσό των 186,19€.</w:t>
      </w:r>
    </w:p>
    <w:p w:rsidR="00335F1C" w:rsidRPr="006035C7" w:rsidRDefault="00102590" w:rsidP="00335F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Εκτός από το δικαίωμα </w:t>
      </w:r>
      <w:r w:rsidRPr="0033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αποζημίωσης τους και ασφάλισής </w:t>
      </w:r>
      <w:r w:rsidR="00CF6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τους</w:t>
      </w:r>
      <w:r w:rsidR="00CF6FF6" w:rsidRPr="00CF6F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,</w:t>
      </w:r>
      <w:r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οι </w:t>
      </w:r>
      <w:r w:rsidR="00CF6F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φοιτητές,</w:t>
      </w:r>
      <w:r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δεν αποκτούν κανένα άλλο δικαίωμα εργασιακής ή συνταξιοδοτικής μορφής. </w:t>
      </w:r>
    </w:p>
    <w:p w:rsidR="00335F1C" w:rsidRPr="00CF6FF6" w:rsidRDefault="00102590" w:rsidP="00335F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Η πρακτική διαρκεί </w:t>
      </w:r>
      <w:r w:rsidRPr="0033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6 μήνες</w:t>
      </w:r>
      <w:r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συνεχόμενους. </w:t>
      </w:r>
    </w:p>
    <w:p w:rsidR="00335F1C" w:rsidRPr="00335F1C" w:rsidRDefault="00335F1C" w:rsidP="00335F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Ο</w:t>
      </w:r>
      <w:r w:rsidR="00102590"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ι </w:t>
      </w:r>
      <w:r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φοιτητές</w:t>
      </w:r>
      <w:r w:rsidR="00102590"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="00102590" w:rsidRPr="0033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δεν δικαιούνται </w:t>
      </w:r>
      <w:r w:rsidR="00102590" w:rsidRPr="00CF6F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δώρα Χριστουγέννων ή Πάσχα</w:t>
      </w:r>
      <w:r w:rsidR="00102590" w:rsidRPr="00335F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. </w:t>
      </w:r>
    </w:p>
    <w:p w:rsidR="00335F1C" w:rsidRPr="00335F1C" w:rsidRDefault="00335F1C" w:rsidP="00FD7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080"/>
          <w:sz w:val="24"/>
          <w:szCs w:val="24"/>
          <w:shd w:val="clear" w:color="auto" w:fill="FFFFFF"/>
          <w:lang w:eastAsia="el-GR"/>
        </w:rPr>
      </w:pPr>
    </w:p>
    <w:p w:rsidR="006035C7" w:rsidRPr="006035C7" w:rsidRDefault="00102590" w:rsidP="00CF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</w:pPr>
      <w:r w:rsidRPr="00335F1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  <w:br/>
      </w:r>
      <w:r w:rsidRPr="006035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el-GR"/>
        </w:rPr>
        <w:t>ΑΠΟΥΣΙΑ</w:t>
      </w:r>
    </w:p>
    <w:p w:rsidR="006035C7" w:rsidRPr="006035C7" w:rsidRDefault="006035C7" w:rsidP="00FD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el-GR"/>
        </w:rPr>
      </w:pPr>
    </w:p>
    <w:p w:rsidR="006035C7" w:rsidRPr="006035C7" w:rsidRDefault="00102590" w:rsidP="006035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6035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Δικαιολογημένες απουσίες για σοβαρούς λόγους μπορούν να </w:t>
      </w:r>
      <w:r w:rsidRPr="0060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γίνουν μέχρι πέντε (5) εργάσιμες ημέρες</w:t>
      </w:r>
      <w:r w:rsidRPr="006035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60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συνολικά</w:t>
      </w:r>
      <w:r w:rsidRPr="006035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. </w:t>
      </w:r>
    </w:p>
    <w:p w:rsidR="005B3F42" w:rsidRDefault="00102590" w:rsidP="005B3F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6035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Οι απουσίες καταχωρούνται στο βιβλίο πρακτικής άσκησης, θεωρούνται και υπογράφονται</w:t>
      </w:r>
      <w:r w:rsidR="006035C7" w:rsidRPr="006035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,</w:t>
      </w:r>
      <w:r w:rsidRPr="006035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="006035C7" w:rsidRPr="006035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εγκρίνονται ή απορρίπτονται </w:t>
      </w:r>
      <w:r w:rsidRPr="006035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από </w:t>
      </w:r>
      <w:r w:rsidR="006035C7" w:rsidRPr="006035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την επιτροπή πρακτικής άσκησης.</w:t>
      </w:r>
    </w:p>
    <w:p w:rsidR="006035C7" w:rsidRPr="005B3F42" w:rsidRDefault="00102590" w:rsidP="005B3F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Σε περίπτωση που είναι απαραίτητ</w:t>
      </w:r>
      <w:r w:rsidR="006035C7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η</w:t>
      </w: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="006035C7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η απουσία άνω των πέντε</w:t>
      </w: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(5) </w:t>
      </w:r>
      <w:r w:rsidR="006035C7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ημερών</w:t>
      </w: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τότε απαραίτητα </w:t>
      </w:r>
      <w:r w:rsidR="006035C7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συμπληρώνονται</w:t>
      </w: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στο τέλος</w:t>
      </w:r>
      <w:r w:rsidR="006035C7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.</w:t>
      </w: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</w:p>
    <w:p w:rsidR="006035C7" w:rsidRPr="006035C7" w:rsidRDefault="006035C7" w:rsidP="006035C7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8080"/>
          <w:kern w:val="36"/>
          <w:sz w:val="24"/>
          <w:szCs w:val="24"/>
          <w:shd w:val="clear" w:color="auto" w:fill="FFFFFF"/>
          <w:lang w:eastAsia="el-GR"/>
        </w:rPr>
      </w:pPr>
    </w:p>
    <w:p w:rsidR="006035C7" w:rsidRPr="006035C7" w:rsidRDefault="006035C7" w:rsidP="006035C7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8080"/>
          <w:kern w:val="36"/>
          <w:sz w:val="24"/>
          <w:szCs w:val="24"/>
          <w:shd w:val="clear" w:color="auto" w:fill="FFFFFF"/>
          <w:lang w:eastAsia="el-GR"/>
        </w:rPr>
      </w:pPr>
    </w:p>
    <w:p w:rsidR="00102590" w:rsidRPr="006035C7" w:rsidRDefault="00102590" w:rsidP="00CF6F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shd w:val="clear" w:color="auto" w:fill="FFFFFF"/>
          <w:lang w:eastAsia="el-GR"/>
        </w:rPr>
      </w:pPr>
      <w:r w:rsidRPr="006035C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shd w:val="clear" w:color="auto" w:fill="FFFFFF"/>
          <w:lang w:eastAsia="el-GR"/>
        </w:rPr>
        <w:t>ΑΝΤΙΞΟΟΤΗΤΕΣ</w:t>
      </w:r>
    </w:p>
    <w:p w:rsidR="005B3F42" w:rsidRDefault="005B3F42" w:rsidP="005B3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</w:p>
    <w:p w:rsidR="005B3F42" w:rsidRPr="005B3F42" w:rsidRDefault="00102590" w:rsidP="005B3F4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Αν το αντικείμενο της απασχόλησης είναι διαφορετικό από την ειδικότητά ή σε περίπτωση που </w:t>
      </w:r>
      <w:r w:rsidRPr="005B3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για οποιοδήποτε σοβαρό λόγο</w:t>
      </w: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="005B3F42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ένας</w:t>
      </w:r>
      <w:r w:rsid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/μια</w:t>
      </w:r>
      <w:r w:rsidR="005B3F42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φοιτητής</w:t>
      </w:r>
      <w:r w:rsid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/τρια</w:t>
      </w:r>
      <w:r w:rsidR="005B3F42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θελήσει</w:t>
      </w: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να </w:t>
      </w:r>
      <w:r w:rsidRPr="005B3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αλλάξε</w:t>
      </w:r>
      <w:r w:rsidR="005B3F42" w:rsidRPr="005B3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ι</w:t>
      </w:r>
      <w:r w:rsidRPr="005B3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φορέα απασχόλησης</w:t>
      </w: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, τότε πρέπει να </w:t>
      </w:r>
      <w:r w:rsidR="005B3F42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ενημερώσει</w:t>
      </w: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αμέσως τον/την υπεύθυνο/η εργασίας </w:t>
      </w:r>
      <w:r w:rsidR="005B3F42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του</w:t>
      </w: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καθώς και </w:t>
      </w:r>
      <w:r w:rsidR="005B3F42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την επιτροπή πρακτικής άσκησης</w:t>
      </w:r>
      <w:r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για πιθανή αλλαγή της θέσεως απασχόλησης.  </w:t>
      </w:r>
    </w:p>
    <w:p w:rsidR="006035C7" w:rsidRPr="005B3F42" w:rsidRDefault="005B3F42" w:rsidP="005B3F4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Ο/Η φοιτητής/τρια</w:t>
      </w:r>
      <w:r w:rsidR="00102590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οφείλει να καταθέσει στη γραμματεία μια </w:t>
      </w:r>
      <w:r w:rsidR="00102590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βεβαίωση για το χρόνο που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παρέμεινε</w:t>
      </w:r>
      <w:r w:rsidR="00102590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στην θέση, να κάνε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ι</w:t>
      </w:r>
      <w:r w:rsidR="00102590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μία αίτηση για νέα Βεβαίωση Σπουδών για πρακτική άσκηση (που να αναφέρει τον υπολειπόμενο χρόνο πρακτικής άσκησης) και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ν</w:t>
      </w:r>
      <w:r w:rsidR="00102590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α ετοιμάσε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ι</w:t>
      </w:r>
      <w:r w:rsidR="00102590" w:rsidRPr="005B3F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νέες συμβάσεις που να αναφέρουν την ακριβή περίοδο συμπλήρωσης της πρακτικής μέχρι τους έξι (6) μήνες.</w:t>
      </w:r>
    </w:p>
    <w:p w:rsidR="00102590" w:rsidRPr="006105FE" w:rsidRDefault="00102590" w:rsidP="005B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FE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shd w:val="clear" w:color="auto" w:fill="FFFFFF"/>
          <w:lang w:eastAsia="el-GR"/>
        </w:rPr>
        <w:t> </w:t>
      </w:r>
      <w:r w:rsidRPr="006105FE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shd w:val="clear" w:color="auto" w:fill="FFFFFF"/>
          <w:lang w:eastAsia="el-GR"/>
        </w:rPr>
        <w:br/>
      </w:r>
      <w:r w:rsidRPr="006105F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eastAsia="el-GR"/>
        </w:rPr>
        <w:br/>
      </w:r>
    </w:p>
    <w:p w:rsidR="00580F46" w:rsidRPr="00CD5474" w:rsidRDefault="00580F46" w:rsidP="00580F46">
      <w:pPr>
        <w:jc w:val="both"/>
        <w:rPr>
          <w:rFonts w:ascii="Times New Roman" w:hAnsi="Times New Roman" w:cs="Times New Roman"/>
          <w:sz w:val="24"/>
          <w:szCs w:val="24"/>
        </w:rPr>
      </w:pPr>
      <w:r w:rsidRPr="006105FE">
        <w:rPr>
          <w:rFonts w:ascii="Times New Roman" w:hAnsi="Times New Roman" w:cs="Times New Roman"/>
          <w:sz w:val="24"/>
          <w:szCs w:val="24"/>
        </w:rPr>
        <w:t xml:space="preserve">Στο τμήμα έχει συγκροτηθεί και λειτουργεί η </w:t>
      </w:r>
      <w:r w:rsidRPr="008B22A3">
        <w:rPr>
          <w:rFonts w:ascii="Times New Roman" w:hAnsi="Times New Roman" w:cs="Times New Roman"/>
          <w:b/>
          <w:sz w:val="24"/>
          <w:szCs w:val="24"/>
        </w:rPr>
        <w:t xml:space="preserve">Επιτροπή Παρακολούθησης Πρακτικής </w:t>
      </w:r>
      <w:r w:rsidRPr="00CD5474">
        <w:rPr>
          <w:rFonts w:ascii="Times New Roman" w:hAnsi="Times New Roman" w:cs="Times New Roman"/>
          <w:b/>
          <w:sz w:val="24"/>
          <w:szCs w:val="24"/>
        </w:rPr>
        <w:t>Άσκησης</w:t>
      </w:r>
      <w:r w:rsidRPr="00CD5474">
        <w:rPr>
          <w:rFonts w:ascii="Times New Roman" w:hAnsi="Times New Roman" w:cs="Times New Roman"/>
          <w:sz w:val="24"/>
          <w:szCs w:val="24"/>
        </w:rPr>
        <w:t>, αποτελούμενη από τα εξής μέλη Δ.Ε.Π. του Τμήματος:</w:t>
      </w:r>
    </w:p>
    <w:p w:rsidR="00580F46" w:rsidRPr="00CD5474" w:rsidRDefault="00580F46" w:rsidP="00580F4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474">
        <w:rPr>
          <w:rFonts w:ascii="Times New Roman" w:hAnsi="Times New Roman" w:cs="Times New Roman"/>
          <w:b/>
          <w:sz w:val="24"/>
          <w:szCs w:val="24"/>
        </w:rPr>
        <w:t>Γούλα Ασπασία, Αναπληρώτρια Καθηγήτρια</w:t>
      </w:r>
    </w:p>
    <w:p w:rsidR="00580F46" w:rsidRPr="00CD5474" w:rsidRDefault="00580F46" w:rsidP="00580F4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474">
        <w:rPr>
          <w:rFonts w:ascii="Times New Roman" w:hAnsi="Times New Roman" w:cs="Times New Roman"/>
          <w:b/>
          <w:sz w:val="24"/>
          <w:szCs w:val="24"/>
        </w:rPr>
        <w:t>Κυτάγια</w:t>
      </w:r>
      <w:proofErr w:type="spellEnd"/>
      <w:r w:rsidRPr="00CD5474">
        <w:rPr>
          <w:rFonts w:ascii="Times New Roman" w:hAnsi="Times New Roman" w:cs="Times New Roman"/>
          <w:b/>
          <w:sz w:val="24"/>
          <w:szCs w:val="24"/>
        </w:rPr>
        <w:t xml:space="preserve"> Χρήστο, Επίκουρος Καθηγητής</w:t>
      </w:r>
    </w:p>
    <w:p w:rsidR="00580F46" w:rsidRPr="00CD5474" w:rsidRDefault="00580F46" w:rsidP="00580F4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474">
        <w:rPr>
          <w:rFonts w:ascii="Times New Roman" w:hAnsi="Times New Roman" w:cs="Times New Roman"/>
          <w:b/>
          <w:sz w:val="24"/>
          <w:szCs w:val="24"/>
        </w:rPr>
        <w:t>Σαλμόν</w:t>
      </w:r>
      <w:proofErr w:type="spellEnd"/>
      <w:r w:rsidRPr="00CD5474">
        <w:rPr>
          <w:rFonts w:ascii="Times New Roman" w:hAnsi="Times New Roman" w:cs="Times New Roman"/>
          <w:b/>
          <w:sz w:val="24"/>
          <w:szCs w:val="24"/>
        </w:rPr>
        <w:t xml:space="preserve"> Ιωάννης, Επίκουρος Καθηγητής</w:t>
      </w:r>
    </w:p>
    <w:p w:rsidR="00A9511D" w:rsidRDefault="00A9511D"/>
    <w:sectPr w:rsidR="00A9511D" w:rsidSect="009339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8A"/>
    <w:multiLevelType w:val="hybridMultilevel"/>
    <w:tmpl w:val="07F47436"/>
    <w:lvl w:ilvl="0" w:tplc="48A2EA6E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20048"/>
    <w:multiLevelType w:val="hybridMultilevel"/>
    <w:tmpl w:val="08E805F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3307"/>
    <w:multiLevelType w:val="hybridMultilevel"/>
    <w:tmpl w:val="BAA83FE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7A8"/>
    <w:multiLevelType w:val="hybridMultilevel"/>
    <w:tmpl w:val="DD3CC4C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67CFD"/>
    <w:multiLevelType w:val="hybridMultilevel"/>
    <w:tmpl w:val="A36ABE3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49EA"/>
    <w:multiLevelType w:val="hybridMultilevel"/>
    <w:tmpl w:val="9D9C04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B4536"/>
    <w:multiLevelType w:val="hybridMultilevel"/>
    <w:tmpl w:val="B0F662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423AF"/>
    <w:multiLevelType w:val="hybridMultilevel"/>
    <w:tmpl w:val="75F80B3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D679F"/>
    <w:multiLevelType w:val="hybridMultilevel"/>
    <w:tmpl w:val="0E762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C504B"/>
    <w:multiLevelType w:val="hybridMultilevel"/>
    <w:tmpl w:val="457E6B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A2B89"/>
    <w:multiLevelType w:val="hybridMultilevel"/>
    <w:tmpl w:val="C660D1B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65D37"/>
    <w:multiLevelType w:val="hybridMultilevel"/>
    <w:tmpl w:val="BCE420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102590"/>
    <w:rsid w:val="00102590"/>
    <w:rsid w:val="00335F1C"/>
    <w:rsid w:val="00470F47"/>
    <w:rsid w:val="00505712"/>
    <w:rsid w:val="00580F46"/>
    <w:rsid w:val="005B3F42"/>
    <w:rsid w:val="006035C7"/>
    <w:rsid w:val="006A1FC1"/>
    <w:rsid w:val="009E1873"/>
    <w:rsid w:val="00A02637"/>
    <w:rsid w:val="00A9511D"/>
    <w:rsid w:val="00AB22E5"/>
    <w:rsid w:val="00AC590D"/>
    <w:rsid w:val="00B148E4"/>
    <w:rsid w:val="00B70C13"/>
    <w:rsid w:val="00CF6FF6"/>
    <w:rsid w:val="00DF43EC"/>
    <w:rsid w:val="00E237AF"/>
    <w:rsid w:val="00EA5AA2"/>
    <w:rsid w:val="00FD316A"/>
    <w:rsid w:val="00FD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9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37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v.oaed.gr/index.php?option=com_content&amp;view=article&amp;id=759:a-a&amp;catid=20&amp;Itemid=132&amp;lang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2019-02-04T11:32:00Z</dcterms:created>
  <dcterms:modified xsi:type="dcterms:W3CDTF">2020-05-10T08:19:00Z</dcterms:modified>
</cp:coreProperties>
</file>